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EC6A3" w14:textId="77777777" w:rsidR="002E6411" w:rsidRPr="002E6411" w:rsidRDefault="002E6411" w:rsidP="002E6411">
      <w:pPr>
        <w:spacing w:after="0"/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Individually Structured Interdisciplinary Studies Course Plan</w:t>
      </w:r>
    </w:p>
    <w:p w14:paraId="3EC71C54" w14:textId="77777777" w:rsidR="002E6411" w:rsidRDefault="002E6411" w:rsidP="00DC6D8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796966F" w14:textId="77777777" w:rsidR="002E6411" w:rsidRPr="002E6411" w:rsidRDefault="002E6411" w:rsidP="00DC6D81">
      <w:pPr>
        <w:spacing w:after="0"/>
        <w:rPr>
          <w:rFonts w:cstheme="minorHAnsi"/>
          <w:color w:val="000000"/>
          <w:sz w:val="24"/>
          <w:szCs w:val="24"/>
        </w:rPr>
      </w:pPr>
      <w:r w:rsidRPr="002E6411">
        <w:rPr>
          <w:rFonts w:cstheme="minorHAnsi"/>
          <w:color w:val="000000"/>
          <w:sz w:val="24"/>
          <w:szCs w:val="24"/>
        </w:rPr>
        <w:t xml:space="preserve">An Interdisciplinary Studies degree is best suited for: </w:t>
      </w:r>
    </w:p>
    <w:p w14:paraId="67160AF2" w14:textId="77777777" w:rsidR="002E6411" w:rsidRPr="00232932" w:rsidRDefault="002E6411" w:rsidP="00232932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232932">
        <w:rPr>
          <w:rFonts w:cstheme="minorHAnsi"/>
          <w:color w:val="000000"/>
          <w:sz w:val="24"/>
          <w:szCs w:val="24"/>
        </w:rPr>
        <w:t xml:space="preserve">Students who have a specific personal or professional interest that cannot be met within the traditional degree structure, or </w:t>
      </w:r>
    </w:p>
    <w:p w14:paraId="53AED209" w14:textId="77777777" w:rsidR="002E6411" w:rsidRPr="00232932" w:rsidRDefault="002E6411" w:rsidP="0023293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color w:val="000000"/>
          <w:sz w:val="24"/>
          <w:szCs w:val="24"/>
        </w:rPr>
        <w:t>Students with disparate credit hours trying to find a way to complete their degree.</w:t>
      </w:r>
    </w:p>
    <w:p w14:paraId="74BC813A" w14:textId="77777777" w:rsidR="002E6411" w:rsidRDefault="002E6411" w:rsidP="00DC6D81">
      <w:pPr>
        <w:spacing w:after="0"/>
        <w:rPr>
          <w:rFonts w:cstheme="minorHAnsi"/>
          <w:sz w:val="24"/>
          <w:szCs w:val="24"/>
        </w:rPr>
      </w:pPr>
    </w:p>
    <w:p w14:paraId="7EB685BA" w14:textId="77777777" w:rsidR="00232932" w:rsidRDefault="00232932" w:rsidP="002329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Interdisciplinary Studies Major Courses Criteria:</w:t>
      </w:r>
    </w:p>
    <w:p w14:paraId="3B3533EC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Students must complete a minimum of 36 credit hours</w:t>
      </w:r>
    </w:p>
    <w:p w14:paraId="0315A840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Student must complete a minimum of 27 credit hours of upper-division (3000+ level)</w:t>
      </w:r>
    </w:p>
    <w:p w14:paraId="70E4459C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Courses must be selected from at least two departments in LAS, or from at least one department in LAS and one department in another college</w:t>
      </w:r>
    </w:p>
    <w:p w14:paraId="004F71E1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Students must complete at least one course that incorporates one of the following course content types: creative project, community outreach, social action project, internship, or education abroad or nationally.</w:t>
      </w:r>
    </w:p>
    <w:p w14:paraId="02D0870E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Students must complete a Summit experience that demonstrates the fusion and integration of these fields studied.</w:t>
      </w:r>
    </w:p>
    <w:p w14:paraId="14D9CE0D" w14:textId="77777777" w:rsidR="00232932" w:rsidRDefault="00232932" w:rsidP="002329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the Director of Interdisciplinary Studies, Janice Thorpe [</w:t>
      </w:r>
      <w:hyperlink r:id="rId7" w:history="1">
        <w:r w:rsidRPr="00A92D04">
          <w:rPr>
            <w:rStyle w:val="Hyperlink"/>
            <w:rFonts w:cstheme="minorHAnsi"/>
            <w:sz w:val="24"/>
            <w:szCs w:val="24"/>
          </w:rPr>
          <w:t>jthorpe@uccs.edu</w:t>
        </w:r>
      </w:hyperlink>
      <w:r>
        <w:rPr>
          <w:rFonts w:cstheme="minorHAnsi"/>
          <w:sz w:val="24"/>
          <w:szCs w:val="24"/>
        </w:rPr>
        <w:t>], if you have questions or need additional information.</w:t>
      </w:r>
    </w:p>
    <w:p w14:paraId="02C27FCA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7AAD0903" w14:textId="77777777" w:rsidR="00232932" w:rsidRDefault="00232932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8B255C">
        <w:rPr>
          <w:rFonts w:cstheme="minorHAnsi"/>
          <w:sz w:val="24"/>
          <w:szCs w:val="24"/>
        </w:rPr>
        <w:t xml:space="preserve">ill out all information below. </w:t>
      </w:r>
    </w:p>
    <w:p w14:paraId="5B3FA91F" w14:textId="76446CE7" w:rsidR="006A2B90" w:rsidRDefault="006A2B90" w:rsidP="00232932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</w:t>
      </w:r>
      <w:r w:rsidR="00E21029">
        <w:rPr>
          <w:rFonts w:cstheme="minorHAnsi"/>
          <w:sz w:val="24"/>
          <w:szCs w:val="24"/>
        </w:rPr>
        <w:t xml:space="preserve"> Name:</w:t>
      </w:r>
      <w:r w:rsidR="0023293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Last Name</w:t>
      </w:r>
      <w:r w:rsidR="00232932">
        <w:rPr>
          <w:rFonts w:cstheme="minorHAnsi"/>
          <w:sz w:val="24"/>
          <w:szCs w:val="24"/>
        </w:rPr>
        <w:t>:</w:t>
      </w:r>
    </w:p>
    <w:p w14:paraId="3A12E2D0" w14:textId="7EACC24C" w:rsidR="003B0BE7" w:rsidRDefault="003B0BE7" w:rsidP="00232932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 </w:t>
      </w:r>
    </w:p>
    <w:p w14:paraId="3447E826" w14:textId="77777777" w:rsidR="00E21029" w:rsidRDefault="00E21029" w:rsidP="00232932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Student ID </w:t>
      </w:r>
      <w:r w:rsidR="00232932">
        <w:rPr>
          <w:rFonts w:cstheme="minorHAnsi"/>
          <w:sz w:val="24"/>
          <w:szCs w:val="24"/>
        </w:rPr>
        <w:t>#:</w:t>
      </w:r>
    </w:p>
    <w:p w14:paraId="45A1C422" w14:textId="77777777" w:rsidR="00E21029" w:rsidRDefault="00232932" w:rsidP="00232932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Declared Major:</w:t>
      </w:r>
    </w:p>
    <w:p w14:paraId="69EE2D62" w14:textId="77777777" w:rsidR="008B255C" w:rsidRDefault="008B255C" w:rsidP="00DC6D81">
      <w:pPr>
        <w:spacing w:after="0"/>
        <w:rPr>
          <w:rFonts w:cstheme="minorHAnsi"/>
          <w:sz w:val="24"/>
          <w:szCs w:val="24"/>
        </w:rPr>
      </w:pPr>
    </w:p>
    <w:p w14:paraId="714FEB0E" w14:textId="77777777" w:rsidR="008B255C" w:rsidRPr="00232932" w:rsidRDefault="008B255C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>What is the interdisciplinary nature of the problems or questions you wish to address with this interdisciplinary program?</w:t>
      </w:r>
      <w:r w:rsidR="003154E4" w:rsidRPr="00232932">
        <w:rPr>
          <w:rFonts w:cstheme="minorHAnsi"/>
          <w:sz w:val="24"/>
          <w:szCs w:val="24"/>
        </w:rPr>
        <w:t xml:space="preserve"> Why is this integrated focus necessary</w:t>
      </w:r>
      <w:r w:rsidR="00595024" w:rsidRPr="00232932">
        <w:rPr>
          <w:rFonts w:cstheme="minorHAnsi"/>
          <w:sz w:val="24"/>
          <w:szCs w:val="24"/>
        </w:rPr>
        <w:t>,</w:t>
      </w:r>
      <w:r w:rsidR="003154E4" w:rsidRPr="00232932">
        <w:rPr>
          <w:rFonts w:cstheme="minorHAnsi"/>
          <w:sz w:val="24"/>
          <w:szCs w:val="24"/>
        </w:rPr>
        <w:t xml:space="preserve"> and why can it not be satisfied with an existing major/degree program at UCCS?</w:t>
      </w:r>
    </w:p>
    <w:p w14:paraId="21F96BDA" w14:textId="77777777" w:rsidR="002860B8" w:rsidRDefault="002860B8" w:rsidP="00DC6D81">
      <w:pPr>
        <w:spacing w:after="0"/>
        <w:rPr>
          <w:rFonts w:cstheme="minorHAnsi"/>
          <w:sz w:val="24"/>
          <w:szCs w:val="24"/>
        </w:rPr>
      </w:pPr>
    </w:p>
    <w:p w14:paraId="78AB5618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6012D6FF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4DCECD47" w14:textId="77777777" w:rsidR="002860B8" w:rsidRPr="00232932" w:rsidRDefault="002860B8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 xml:space="preserve">Describe the career field and employment options available for those who have this integrated focus of study. (Please include recent labor statistics data, if possible). </w:t>
      </w:r>
    </w:p>
    <w:p w14:paraId="11A5F211" w14:textId="77777777" w:rsidR="008B255C" w:rsidRDefault="008B255C" w:rsidP="00DC6D81">
      <w:pPr>
        <w:spacing w:after="0"/>
        <w:rPr>
          <w:rFonts w:cstheme="minorHAnsi"/>
          <w:sz w:val="24"/>
          <w:szCs w:val="24"/>
        </w:rPr>
      </w:pPr>
    </w:p>
    <w:p w14:paraId="26441E6A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1E4F90BE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6D708065" w14:textId="45216280" w:rsidR="00615C70" w:rsidRDefault="00232932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List the proposed courses that would constitute your interdisciplinary focus.  Remember that you are drawing primarily from two different departments.  </w:t>
      </w:r>
      <w:r w:rsidR="00615C70" w:rsidRPr="00232932">
        <w:rPr>
          <w:rFonts w:cstheme="minorHAnsi"/>
          <w:sz w:val="24"/>
          <w:szCs w:val="24"/>
        </w:rPr>
        <w:t>NOTE: Students are responsible for meeting any prerequisites for the courses chosen.</w:t>
      </w:r>
    </w:p>
    <w:p w14:paraId="2CCCB453" w14:textId="77777777" w:rsidR="001B5756" w:rsidRPr="001B5756" w:rsidRDefault="001B5756" w:rsidP="001B5756">
      <w:pPr>
        <w:spacing w:after="0"/>
        <w:ind w:left="360"/>
        <w:rPr>
          <w:rFonts w:cstheme="minorHAnsi"/>
          <w:sz w:val="24"/>
          <w:szCs w:val="24"/>
        </w:rPr>
      </w:pPr>
    </w:p>
    <w:p w14:paraId="0FFA8573" w14:textId="77777777" w:rsidR="00232932" w:rsidRDefault="00232932" w:rsidP="0023293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82"/>
        <w:gridCol w:w="810"/>
        <w:gridCol w:w="1885"/>
      </w:tblGrid>
      <w:tr w:rsidR="006A2B90" w14:paraId="23A9B463" w14:textId="77777777" w:rsidTr="003740B9">
        <w:tc>
          <w:tcPr>
            <w:tcW w:w="10790" w:type="dxa"/>
            <w:gridSpan w:val="4"/>
          </w:tcPr>
          <w:p w14:paraId="18DE4FD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Upper Division Courses – Minimum  27 credit hours</w:t>
            </w:r>
          </w:p>
        </w:tc>
      </w:tr>
      <w:tr w:rsidR="006A2B90" w14:paraId="5C5D3EDE" w14:textId="77777777" w:rsidTr="006A2B90">
        <w:tc>
          <w:tcPr>
            <w:tcW w:w="1413" w:type="dxa"/>
          </w:tcPr>
          <w:p w14:paraId="407A062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Number</w:t>
            </w:r>
          </w:p>
        </w:tc>
        <w:tc>
          <w:tcPr>
            <w:tcW w:w="6682" w:type="dxa"/>
          </w:tcPr>
          <w:p w14:paraId="244B6F0C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Title</w:t>
            </w:r>
          </w:p>
        </w:tc>
        <w:tc>
          <w:tcPr>
            <w:tcW w:w="810" w:type="dxa"/>
          </w:tcPr>
          <w:p w14:paraId="7CEFE783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Hours</w:t>
            </w:r>
          </w:p>
        </w:tc>
        <w:tc>
          <w:tcPr>
            <w:tcW w:w="1885" w:type="dxa"/>
          </w:tcPr>
          <w:p w14:paraId="1A9189B9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Already Completed?</w:t>
            </w:r>
          </w:p>
        </w:tc>
      </w:tr>
      <w:tr w:rsidR="006A2B90" w14:paraId="4C875EB8" w14:textId="77777777" w:rsidTr="006A2B90">
        <w:tc>
          <w:tcPr>
            <w:tcW w:w="1413" w:type="dxa"/>
          </w:tcPr>
          <w:p w14:paraId="0041C17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75A88F08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840FB4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B5B66E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12F2FE86" w14:textId="77777777" w:rsidTr="006A2B90">
        <w:tc>
          <w:tcPr>
            <w:tcW w:w="1413" w:type="dxa"/>
          </w:tcPr>
          <w:p w14:paraId="00499888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226D4B29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E92EC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DB34F38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0C111E3C" w14:textId="77777777" w:rsidTr="006A2B90">
        <w:tc>
          <w:tcPr>
            <w:tcW w:w="1413" w:type="dxa"/>
          </w:tcPr>
          <w:p w14:paraId="0F1B12CE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1CAD1E3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BD78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372EF5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6FAF83AE" w14:textId="77777777" w:rsidTr="006A2B90">
        <w:tc>
          <w:tcPr>
            <w:tcW w:w="1413" w:type="dxa"/>
          </w:tcPr>
          <w:p w14:paraId="07C1A43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2AC673B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528FEC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68130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32CE404E" w14:textId="77777777" w:rsidTr="006A2B90">
        <w:tc>
          <w:tcPr>
            <w:tcW w:w="1413" w:type="dxa"/>
          </w:tcPr>
          <w:p w14:paraId="3B5B9FA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450788E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1AEBB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D1AC5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3FD7698F" w14:textId="77777777" w:rsidTr="006A2B90">
        <w:tc>
          <w:tcPr>
            <w:tcW w:w="1413" w:type="dxa"/>
          </w:tcPr>
          <w:p w14:paraId="2D85C5F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0008F944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4F5953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22CB2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609720CF" w14:textId="77777777" w:rsidTr="006A2B90">
        <w:tc>
          <w:tcPr>
            <w:tcW w:w="1413" w:type="dxa"/>
          </w:tcPr>
          <w:p w14:paraId="45F9721C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0D9B69E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3977B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DB269F2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21A41911" w14:textId="77777777" w:rsidTr="006A2B90">
        <w:tc>
          <w:tcPr>
            <w:tcW w:w="1413" w:type="dxa"/>
          </w:tcPr>
          <w:p w14:paraId="20D2925F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494612F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516585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DB05B1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51673695" w14:textId="77777777" w:rsidTr="006A2B90">
        <w:tc>
          <w:tcPr>
            <w:tcW w:w="1413" w:type="dxa"/>
          </w:tcPr>
          <w:p w14:paraId="2F625733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6AB817F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7B5F4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F0301C2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34496446" w14:textId="77777777" w:rsidTr="006A2B90">
        <w:tc>
          <w:tcPr>
            <w:tcW w:w="1413" w:type="dxa"/>
          </w:tcPr>
          <w:p w14:paraId="7FA5DA6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18B981CF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B59F9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5B74E74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2AE16B57" w14:textId="77777777" w:rsidTr="006A2B90">
        <w:tc>
          <w:tcPr>
            <w:tcW w:w="1413" w:type="dxa"/>
          </w:tcPr>
          <w:p w14:paraId="7E98AABE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41DB28A5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B311E5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3C22A66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DFABBE" w14:textId="77777777" w:rsidR="001171F6" w:rsidRPr="002E6411" w:rsidRDefault="001171F6" w:rsidP="002E6411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6622"/>
        <w:gridCol w:w="810"/>
        <w:gridCol w:w="1975"/>
      </w:tblGrid>
      <w:tr w:rsidR="006A2B90" w14:paraId="43C90D83" w14:textId="77777777" w:rsidTr="00A726A5">
        <w:tc>
          <w:tcPr>
            <w:tcW w:w="10790" w:type="dxa"/>
            <w:gridSpan w:val="4"/>
          </w:tcPr>
          <w:p w14:paraId="33CC6846" w14:textId="77777777" w:rsidR="006A2B90" w:rsidRDefault="006A2B90" w:rsidP="00DC6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Courses – May be upper- or lower-division – Minimum 9 credit hours</w:t>
            </w:r>
          </w:p>
        </w:tc>
      </w:tr>
      <w:tr w:rsidR="006A2B90" w14:paraId="10BEA30F" w14:textId="77777777" w:rsidTr="006A2B90">
        <w:tc>
          <w:tcPr>
            <w:tcW w:w="1383" w:type="dxa"/>
          </w:tcPr>
          <w:p w14:paraId="13182A64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Number</w:t>
            </w:r>
          </w:p>
        </w:tc>
        <w:tc>
          <w:tcPr>
            <w:tcW w:w="6622" w:type="dxa"/>
          </w:tcPr>
          <w:p w14:paraId="211F02F7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Title</w:t>
            </w:r>
          </w:p>
        </w:tc>
        <w:tc>
          <w:tcPr>
            <w:tcW w:w="810" w:type="dxa"/>
          </w:tcPr>
          <w:p w14:paraId="3DC17FE5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Hours</w:t>
            </w:r>
          </w:p>
        </w:tc>
        <w:tc>
          <w:tcPr>
            <w:tcW w:w="1975" w:type="dxa"/>
          </w:tcPr>
          <w:p w14:paraId="43543694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Already Completed?</w:t>
            </w:r>
          </w:p>
        </w:tc>
      </w:tr>
      <w:tr w:rsidR="006A2B90" w14:paraId="1A84A0BA" w14:textId="77777777" w:rsidTr="006A2B90">
        <w:tc>
          <w:tcPr>
            <w:tcW w:w="1383" w:type="dxa"/>
          </w:tcPr>
          <w:p w14:paraId="7C824160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2C12F24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E5E8CE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8212491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686022D4" w14:textId="77777777" w:rsidTr="006A2B90">
        <w:tc>
          <w:tcPr>
            <w:tcW w:w="1383" w:type="dxa"/>
          </w:tcPr>
          <w:p w14:paraId="6D16AF13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1A474BE3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37112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79A5FF6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71953955" w14:textId="77777777" w:rsidTr="006A2B90">
        <w:tc>
          <w:tcPr>
            <w:tcW w:w="1383" w:type="dxa"/>
          </w:tcPr>
          <w:p w14:paraId="4B24FD46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65155399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35075E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368ABD7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7E3DE2F8" w14:textId="77777777" w:rsidTr="006A2B90">
        <w:tc>
          <w:tcPr>
            <w:tcW w:w="1383" w:type="dxa"/>
          </w:tcPr>
          <w:p w14:paraId="04C5771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2676F8CA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3316C7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BFDAF60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78772094" w14:textId="77777777" w:rsidTr="006A2B90">
        <w:tc>
          <w:tcPr>
            <w:tcW w:w="1383" w:type="dxa"/>
          </w:tcPr>
          <w:p w14:paraId="27392FE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57F00C88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1DA628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F7C23D3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DA8" w14:paraId="7542D460" w14:textId="77777777" w:rsidTr="006A2B90">
        <w:tc>
          <w:tcPr>
            <w:tcW w:w="1383" w:type="dxa"/>
          </w:tcPr>
          <w:p w14:paraId="59C5EDDC" w14:textId="1463FAD7" w:rsidR="005B7DA8" w:rsidRDefault="005B7DA8" w:rsidP="001171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Total Hours: </w:t>
            </w:r>
          </w:p>
        </w:tc>
        <w:tc>
          <w:tcPr>
            <w:tcW w:w="6622" w:type="dxa"/>
          </w:tcPr>
          <w:p w14:paraId="1942F4BB" w14:textId="77777777" w:rsidR="005B7DA8" w:rsidRDefault="005B7DA8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B35B50" w14:textId="77777777" w:rsidR="005B7DA8" w:rsidRDefault="005B7DA8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3C2DA70" w14:textId="77777777" w:rsidR="005B7DA8" w:rsidRDefault="005B7DA8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29C02F" w14:textId="6461EBA2" w:rsidR="002E6411" w:rsidRDefault="002E6411" w:rsidP="00DC6D81">
      <w:pPr>
        <w:spacing w:after="0"/>
        <w:rPr>
          <w:rFonts w:cstheme="minorHAnsi"/>
          <w:sz w:val="24"/>
          <w:szCs w:val="24"/>
        </w:rPr>
      </w:pPr>
    </w:p>
    <w:p w14:paraId="15BE8CA4" w14:textId="77777777" w:rsidR="001171F6" w:rsidRDefault="001171F6" w:rsidP="00DC6D81">
      <w:pPr>
        <w:spacing w:after="0"/>
        <w:rPr>
          <w:rFonts w:cstheme="minorHAnsi"/>
          <w:sz w:val="24"/>
          <w:szCs w:val="24"/>
        </w:rPr>
      </w:pPr>
    </w:p>
    <w:p w14:paraId="4A262095" w14:textId="77777777" w:rsidR="001171F6" w:rsidRPr="00232932" w:rsidRDefault="001171F6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>Which course will meet the creative project, community outreach, social action project, internship, or education abroad or nationally requirement?</w:t>
      </w:r>
    </w:p>
    <w:p w14:paraId="33BCC607" w14:textId="56227B84" w:rsidR="001171F6" w:rsidRDefault="00840036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Number: </w:t>
      </w:r>
    </w:p>
    <w:p w14:paraId="6C05C279" w14:textId="610DD7BF" w:rsidR="00840036" w:rsidRDefault="00840036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Approver: </w:t>
      </w:r>
    </w:p>
    <w:p w14:paraId="3402842F" w14:textId="77777777" w:rsidR="001171F6" w:rsidRDefault="001171F6" w:rsidP="00DC6D81">
      <w:pPr>
        <w:spacing w:after="0"/>
        <w:rPr>
          <w:rFonts w:cstheme="minorHAnsi"/>
          <w:sz w:val="24"/>
          <w:szCs w:val="24"/>
        </w:rPr>
      </w:pPr>
    </w:p>
    <w:p w14:paraId="5F95CC06" w14:textId="77777777" w:rsidR="001171F6" w:rsidRPr="00232932" w:rsidRDefault="001171F6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>Which course will fulfill the Summit requirement? Course must come from the approved Compass Curriculum Summit course list.</w:t>
      </w:r>
      <w:r w:rsidR="00840036" w:rsidRPr="00232932">
        <w:rPr>
          <w:rFonts w:cstheme="minorHAnsi"/>
          <w:sz w:val="24"/>
          <w:szCs w:val="24"/>
        </w:rPr>
        <w:t xml:space="preserve"> </w:t>
      </w:r>
    </w:p>
    <w:p w14:paraId="10C0F0ED" w14:textId="636B91F2" w:rsidR="001171F6" w:rsidRDefault="00840036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Number: </w:t>
      </w:r>
    </w:p>
    <w:p w14:paraId="54E77968" w14:textId="27F5FECD" w:rsidR="00840036" w:rsidRDefault="00840036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Approver: </w:t>
      </w:r>
      <w:bookmarkStart w:id="0" w:name="_GoBack"/>
      <w:bookmarkEnd w:id="0"/>
    </w:p>
    <w:p w14:paraId="4F29654B" w14:textId="77777777" w:rsidR="00EE29C0" w:rsidRDefault="00EE29C0" w:rsidP="00DC6D81">
      <w:pPr>
        <w:spacing w:after="0"/>
        <w:rPr>
          <w:rFonts w:cstheme="minorHAnsi"/>
          <w:sz w:val="24"/>
          <w:szCs w:val="24"/>
        </w:rPr>
      </w:pPr>
    </w:p>
    <w:p w14:paraId="021FD846" w14:textId="77777777" w:rsidR="00EE29C0" w:rsidRPr="00232932" w:rsidRDefault="00EE29C0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 xml:space="preserve">Additional notes/comments about academic content to be pursued </w:t>
      </w:r>
      <w:r w:rsidR="00840036" w:rsidRPr="00232932">
        <w:rPr>
          <w:rFonts w:cstheme="minorHAnsi"/>
          <w:sz w:val="24"/>
          <w:szCs w:val="24"/>
        </w:rPr>
        <w:t>and how this contribute</w:t>
      </w:r>
      <w:r w:rsidR="007C440C" w:rsidRPr="00232932">
        <w:rPr>
          <w:rFonts w:cstheme="minorHAnsi"/>
          <w:sz w:val="24"/>
          <w:szCs w:val="24"/>
        </w:rPr>
        <w:t>s</w:t>
      </w:r>
      <w:r w:rsidR="00840036" w:rsidRPr="00232932">
        <w:rPr>
          <w:rFonts w:cstheme="minorHAnsi"/>
          <w:sz w:val="24"/>
          <w:szCs w:val="24"/>
        </w:rPr>
        <w:t xml:space="preserve"> to the interdisciplinary study that you have proposed?</w:t>
      </w:r>
    </w:p>
    <w:p w14:paraId="1AB8A9BB" w14:textId="77777777" w:rsidR="00EE29C0" w:rsidRDefault="00EE29C0" w:rsidP="00232932">
      <w:pPr>
        <w:spacing w:after="0"/>
        <w:ind w:left="360"/>
        <w:rPr>
          <w:rFonts w:cstheme="minorHAnsi"/>
          <w:sz w:val="24"/>
          <w:szCs w:val="24"/>
        </w:rPr>
      </w:pPr>
    </w:p>
    <w:p w14:paraId="39543C89" w14:textId="77777777" w:rsidR="00232932" w:rsidRDefault="00232932" w:rsidP="00232932">
      <w:pPr>
        <w:spacing w:after="0"/>
        <w:ind w:left="360"/>
        <w:rPr>
          <w:rFonts w:cstheme="minorHAnsi"/>
          <w:sz w:val="24"/>
          <w:szCs w:val="24"/>
        </w:rPr>
      </w:pPr>
    </w:p>
    <w:p w14:paraId="6FA316D4" w14:textId="53EC059F" w:rsidR="00EE29C0" w:rsidRDefault="00EE29C0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</w:t>
      </w:r>
      <w:r w:rsidR="00232932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 xml:space="preserve"> </w:t>
      </w:r>
      <w:r w:rsidR="00682F07">
        <w:rPr>
          <w:rFonts w:cstheme="minorHAnsi"/>
          <w:sz w:val="24"/>
          <w:szCs w:val="24"/>
        </w:rPr>
        <w:t xml:space="preserve"> </w:t>
      </w:r>
      <w:r w:rsidR="00232932">
        <w:rPr>
          <w:rFonts w:cstheme="minorHAnsi"/>
          <w:sz w:val="24"/>
          <w:szCs w:val="24"/>
        </w:rPr>
        <w:t xml:space="preserve"> _________________________</w:t>
      </w:r>
    </w:p>
    <w:p w14:paraId="5EAFB2A8" w14:textId="77777777" w:rsidR="00232932" w:rsidRDefault="00EE29C0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INDS approval</w:t>
      </w:r>
      <w:r w:rsidR="008400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disapproval</w:t>
      </w:r>
      <w:r w:rsidR="00840036">
        <w:rPr>
          <w:rFonts w:cstheme="minorHAnsi"/>
          <w:sz w:val="24"/>
          <w:szCs w:val="24"/>
        </w:rPr>
        <w:t>, needs revision</w:t>
      </w:r>
      <w:r>
        <w:rPr>
          <w:rFonts w:cstheme="minorHAnsi"/>
          <w:sz w:val="24"/>
          <w:szCs w:val="24"/>
        </w:rPr>
        <w:t xml:space="preserve"> </w:t>
      </w:r>
      <w:r w:rsidR="00232932">
        <w:rPr>
          <w:rFonts w:cstheme="minorHAnsi"/>
          <w:sz w:val="24"/>
          <w:szCs w:val="24"/>
        </w:rPr>
        <w:t>________________</w:t>
      </w:r>
    </w:p>
    <w:p w14:paraId="1565C9C0" w14:textId="77777777" w:rsidR="001171F6" w:rsidRPr="002E6411" w:rsidRDefault="00232932" w:rsidP="00232932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denied, reason for denial </w:t>
      </w:r>
    </w:p>
    <w:sectPr w:rsidR="001171F6" w:rsidRPr="002E6411" w:rsidSect="00DC6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3F50" w14:textId="77777777" w:rsidR="008A776B" w:rsidRDefault="008A776B" w:rsidP="004A2F16">
      <w:pPr>
        <w:spacing w:after="0" w:line="240" w:lineRule="auto"/>
      </w:pPr>
      <w:r>
        <w:separator/>
      </w:r>
    </w:p>
  </w:endnote>
  <w:endnote w:type="continuationSeparator" w:id="0">
    <w:p w14:paraId="3D7B813E" w14:textId="77777777" w:rsidR="008A776B" w:rsidRDefault="008A776B" w:rsidP="004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5C322" w14:textId="77777777" w:rsidR="008A776B" w:rsidRDefault="008A776B" w:rsidP="004A2F16">
      <w:pPr>
        <w:spacing w:after="0" w:line="240" w:lineRule="auto"/>
      </w:pPr>
      <w:r>
        <w:separator/>
      </w:r>
    </w:p>
  </w:footnote>
  <w:footnote w:type="continuationSeparator" w:id="0">
    <w:p w14:paraId="7EB322FA" w14:textId="77777777" w:rsidR="008A776B" w:rsidRDefault="008A776B" w:rsidP="004A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04"/>
    <w:multiLevelType w:val="hybridMultilevel"/>
    <w:tmpl w:val="B4829372"/>
    <w:lvl w:ilvl="0" w:tplc="7B8C4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66A"/>
    <w:multiLevelType w:val="hybridMultilevel"/>
    <w:tmpl w:val="3D9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3286"/>
    <w:multiLevelType w:val="hybridMultilevel"/>
    <w:tmpl w:val="6914B074"/>
    <w:lvl w:ilvl="0" w:tplc="7B8C4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088D"/>
    <w:multiLevelType w:val="multilevel"/>
    <w:tmpl w:val="4EB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1"/>
    <w:rsid w:val="001171F6"/>
    <w:rsid w:val="001B5756"/>
    <w:rsid w:val="00232932"/>
    <w:rsid w:val="002860B8"/>
    <w:rsid w:val="002E6411"/>
    <w:rsid w:val="003154E4"/>
    <w:rsid w:val="003B0BE7"/>
    <w:rsid w:val="003B5822"/>
    <w:rsid w:val="004259CF"/>
    <w:rsid w:val="0043546E"/>
    <w:rsid w:val="004A2F16"/>
    <w:rsid w:val="00595024"/>
    <w:rsid w:val="005B7DA8"/>
    <w:rsid w:val="00615C70"/>
    <w:rsid w:val="006335ED"/>
    <w:rsid w:val="00682F07"/>
    <w:rsid w:val="006A2B90"/>
    <w:rsid w:val="00736640"/>
    <w:rsid w:val="007A6D52"/>
    <w:rsid w:val="007C440C"/>
    <w:rsid w:val="00840036"/>
    <w:rsid w:val="008A776B"/>
    <w:rsid w:val="008B255C"/>
    <w:rsid w:val="00A60066"/>
    <w:rsid w:val="00AA3018"/>
    <w:rsid w:val="00AF7174"/>
    <w:rsid w:val="00DC6D81"/>
    <w:rsid w:val="00DC7501"/>
    <w:rsid w:val="00E21029"/>
    <w:rsid w:val="00EE29C0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50116"/>
  <w15:chartTrackingRefBased/>
  <w15:docId w15:val="{9D1BE611-332A-4D68-9625-48448BD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6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16"/>
  </w:style>
  <w:style w:type="paragraph" w:styleId="Footer">
    <w:name w:val="footer"/>
    <w:basedOn w:val="Normal"/>
    <w:link w:val="FooterChar"/>
    <w:uiPriority w:val="99"/>
    <w:unhideWhenUsed/>
    <w:rsid w:val="004A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16"/>
  </w:style>
  <w:style w:type="paragraph" w:styleId="ListParagraph">
    <w:name w:val="List Paragraph"/>
    <w:basedOn w:val="Normal"/>
    <w:uiPriority w:val="34"/>
    <w:qFormat/>
    <w:rsid w:val="00232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horpe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DuVal</dc:creator>
  <cp:keywords/>
  <dc:description/>
  <cp:lastModifiedBy>Janice Thorpe</cp:lastModifiedBy>
  <cp:revision>4</cp:revision>
  <cp:lastPrinted>2018-07-18T14:16:00Z</cp:lastPrinted>
  <dcterms:created xsi:type="dcterms:W3CDTF">2018-09-27T22:56:00Z</dcterms:created>
  <dcterms:modified xsi:type="dcterms:W3CDTF">2018-09-27T22:57:00Z</dcterms:modified>
</cp:coreProperties>
</file>